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69" w:rsidRPr="00FB431E" w:rsidRDefault="001D5106" w:rsidP="00D916B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76400" cy="609600"/>
            <wp:effectExtent l="19050" t="0" r="0" b="0"/>
            <wp:docPr id="1" name="Immagine 1" descr="UCL-logo2010-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L-logo2010-do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269" w:rsidRPr="00FB431E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noProof/>
          <w:szCs w:val="22"/>
        </w:rPr>
        <w:drawing>
          <wp:inline distT="0" distB="0" distL="0" distR="0">
            <wp:extent cx="1695450" cy="809625"/>
            <wp:effectExtent l="19050" t="0" r="0" b="0"/>
            <wp:docPr id="2" name="Immagine 2" descr="REGIONE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ONE VE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69" w:rsidRPr="00FB431E" w:rsidRDefault="00ED4269">
      <w:pPr>
        <w:rPr>
          <w:rFonts w:ascii="Verdana" w:hAnsi="Verdana"/>
          <w:sz w:val="22"/>
          <w:szCs w:val="22"/>
        </w:rPr>
      </w:pPr>
    </w:p>
    <w:p w:rsidR="00ED4269" w:rsidRPr="00FB431E" w:rsidRDefault="00ED4269">
      <w:pPr>
        <w:rPr>
          <w:rFonts w:ascii="Verdana" w:hAnsi="Verdana"/>
          <w:b/>
          <w:sz w:val="22"/>
          <w:szCs w:val="22"/>
        </w:rPr>
      </w:pPr>
    </w:p>
    <w:p w:rsidR="008957E5" w:rsidRPr="002A6E2D" w:rsidRDefault="008957E5" w:rsidP="008957E5">
      <w:pPr>
        <w:pStyle w:val="Corpodeltesto2"/>
        <w:spacing w:after="0" w:line="240" w:lineRule="auto"/>
        <w:ind w:left="-142"/>
        <w:rPr>
          <w:rFonts w:ascii="Verdana" w:hAnsi="Verdana"/>
          <w:b/>
          <w:sz w:val="22"/>
          <w:szCs w:val="22"/>
        </w:rPr>
      </w:pPr>
      <w:r w:rsidRPr="002A6E2D">
        <w:rPr>
          <w:rFonts w:ascii="Verdana" w:hAnsi="Verdana"/>
          <w:b/>
          <w:sz w:val="22"/>
          <w:szCs w:val="22"/>
        </w:rPr>
        <w:t>in collaborazione con le Associazioni regionali dell’Agricoltura: Confagricoltura, CIA, Coldiretti, ARAL, Assolatte, Legacoopagro alimentare e Fedagri</w:t>
      </w:r>
    </w:p>
    <w:p w:rsidR="00ED4269" w:rsidRPr="00FB431E" w:rsidRDefault="00ED4269">
      <w:pPr>
        <w:rPr>
          <w:rFonts w:ascii="Verdana" w:hAnsi="Verdana"/>
          <w:sz w:val="22"/>
          <w:szCs w:val="22"/>
        </w:rPr>
      </w:pPr>
      <w:r w:rsidRPr="00FB431E">
        <w:rPr>
          <w:rFonts w:ascii="Verdana" w:hAnsi="Verdana"/>
          <w:sz w:val="22"/>
          <w:szCs w:val="22"/>
        </w:rPr>
        <w:t>_______________________________________</w:t>
      </w:r>
      <w:r w:rsidR="00FB431E">
        <w:rPr>
          <w:rFonts w:ascii="Verdana" w:hAnsi="Verdana"/>
          <w:sz w:val="22"/>
          <w:szCs w:val="22"/>
        </w:rPr>
        <w:t>_____________________________</w:t>
      </w:r>
    </w:p>
    <w:p w:rsidR="00B62DE5" w:rsidRDefault="00B62DE5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936BA0" w:rsidRDefault="00936BA0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936BA0" w:rsidRDefault="00936BA0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BE7589" w:rsidRDefault="00BE7589" w:rsidP="00BE7589">
      <w:pPr>
        <w:pStyle w:val="Titolo6"/>
        <w:spacing w:before="0" w:after="0"/>
        <w:jc w:val="center"/>
        <w:rPr>
          <w:rFonts w:ascii="Verdana" w:hAnsi="Verdana"/>
          <w:color w:val="C00000"/>
          <w:sz w:val="24"/>
        </w:rPr>
      </w:pPr>
      <w:r w:rsidRPr="00E34116">
        <w:rPr>
          <w:rFonts w:ascii="Verdana" w:hAnsi="Verdana"/>
          <w:color w:val="C00000"/>
          <w:sz w:val="24"/>
        </w:rPr>
        <w:t>I risultati dell’indagine congiunturale</w:t>
      </w:r>
    </w:p>
    <w:p w:rsidR="00BE7589" w:rsidRDefault="00BE7589" w:rsidP="00BE7589">
      <w:pPr>
        <w:pStyle w:val="Titolo6"/>
        <w:spacing w:before="0" w:after="0"/>
        <w:jc w:val="center"/>
        <w:rPr>
          <w:rFonts w:ascii="Verdana" w:hAnsi="Verdana"/>
          <w:color w:val="C00000"/>
          <w:sz w:val="24"/>
        </w:rPr>
      </w:pPr>
      <w:r>
        <w:rPr>
          <w:rFonts w:ascii="Verdana" w:hAnsi="Verdana"/>
          <w:color w:val="C00000"/>
          <w:sz w:val="24"/>
        </w:rPr>
        <w:t xml:space="preserve">nel settore agricolo </w:t>
      </w:r>
      <w:r w:rsidRPr="00E34116">
        <w:rPr>
          <w:rFonts w:ascii="Verdana" w:hAnsi="Verdana"/>
          <w:color w:val="C00000"/>
          <w:sz w:val="24"/>
        </w:rPr>
        <w:t>lombardo</w:t>
      </w:r>
      <w:r>
        <w:rPr>
          <w:rFonts w:ascii="Verdana" w:hAnsi="Verdana"/>
          <w:color w:val="C00000"/>
          <w:sz w:val="24"/>
        </w:rPr>
        <w:t xml:space="preserve"> IV</w:t>
      </w:r>
      <w:r w:rsidRPr="00E34116">
        <w:rPr>
          <w:rFonts w:ascii="Verdana" w:hAnsi="Verdana"/>
          <w:color w:val="C00000"/>
          <w:sz w:val="24"/>
        </w:rPr>
        <w:t xml:space="preserve"> trimestre 201</w:t>
      </w:r>
      <w:r w:rsidR="001D5106">
        <w:rPr>
          <w:rFonts w:ascii="Verdana" w:hAnsi="Verdana"/>
          <w:color w:val="C00000"/>
          <w:sz w:val="24"/>
        </w:rPr>
        <w:t>2</w:t>
      </w:r>
      <w:r>
        <w:rPr>
          <w:rFonts w:ascii="Verdana" w:hAnsi="Verdana"/>
          <w:color w:val="C00000"/>
          <w:sz w:val="24"/>
        </w:rPr>
        <w:t xml:space="preserve"> e</w:t>
      </w:r>
    </w:p>
    <w:p w:rsidR="00BE7589" w:rsidRDefault="00BE7589" w:rsidP="00BE7589">
      <w:pPr>
        <w:pStyle w:val="Titolo6"/>
        <w:spacing w:before="0" w:after="0"/>
        <w:jc w:val="center"/>
        <w:rPr>
          <w:rFonts w:ascii="Verdana" w:hAnsi="Verdana"/>
          <w:caps/>
          <w:color w:val="A50021"/>
        </w:rPr>
      </w:pPr>
      <w:r w:rsidRPr="00FB2C2F">
        <w:rPr>
          <w:rFonts w:ascii="Verdana" w:hAnsi="Verdana"/>
          <w:color w:val="C00000"/>
          <w:sz w:val="24"/>
        </w:rPr>
        <w:t>prime stime sui risultati economici dell'annata agraria</w:t>
      </w:r>
    </w:p>
    <w:p w:rsidR="008908FF" w:rsidRDefault="008908FF" w:rsidP="008908FF">
      <w:pPr>
        <w:pStyle w:val="Titolo6"/>
        <w:spacing w:before="0" w:after="120"/>
        <w:jc w:val="center"/>
        <w:rPr>
          <w:rFonts w:ascii="Verdana" w:hAnsi="Verdana"/>
          <w:caps/>
          <w:color w:val="A50021"/>
        </w:rPr>
      </w:pPr>
    </w:p>
    <w:p w:rsidR="00FB4C62" w:rsidRPr="00595287" w:rsidRDefault="00FB4C62" w:rsidP="008908FF">
      <w:pPr>
        <w:jc w:val="center"/>
        <w:rPr>
          <w:rFonts w:ascii="Verdana" w:hAnsi="Verdana"/>
          <w:szCs w:val="22"/>
        </w:rPr>
      </w:pPr>
    </w:p>
    <w:p w:rsidR="006B0723" w:rsidRPr="00936BA0" w:rsidRDefault="006B0723" w:rsidP="00FB4C62">
      <w:pPr>
        <w:rPr>
          <w:rFonts w:ascii="Verdana" w:hAnsi="Verdana"/>
          <w:b/>
          <w:szCs w:val="22"/>
        </w:rPr>
      </w:pPr>
    </w:p>
    <w:p w:rsidR="005517D9" w:rsidRPr="005517D9" w:rsidRDefault="008908FF" w:rsidP="005517D9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martedì</w:t>
      </w:r>
      <w:r w:rsidR="005517D9" w:rsidRPr="005517D9">
        <w:rPr>
          <w:rFonts w:ascii="Verdana" w:hAnsi="Verdana"/>
          <w:b/>
          <w:szCs w:val="22"/>
        </w:rPr>
        <w:t xml:space="preserve"> </w:t>
      </w:r>
      <w:r w:rsidR="001D5106">
        <w:rPr>
          <w:rFonts w:ascii="Verdana" w:hAnsi="Verdana"/>
          <w:b/>
          <w:szCs w:val="22"/>
        </w:rPr>
        <w:t>12</w:t>
      </w:r>
      <w:r w:rsidR="00BE7589">
        <w:rPr>
          <w:rFonts w:ascii="Verdana" w:hAnsi="Verdana"/>
          <w:b/>
          <w:szCs w:val="22"/>
        </w:rPr>
        <w:t xml:space="preserve"> febbraio</w:t>
      </w:r>
      <w:r w:rsidR="000C5991">
        <w:rPr>
          <w:rFonts w:ascii="Verdana" w:hAnsi="Verdana"/>
          <w:b/>
          <w:szCs w:val="22"/>
        </w:rPr>
        <w:t xml:space="preserve"> 201</w:t>
      </w:r>
      <w:r w:rsidR="001D5106">
        <w:rPr>
          <w:rFonts w:ascii="Verdana" w:hAnsi="Verdana"/>
          <w:b/>
          <w:szCs w:val="22"/>
        </w:rPr>
        <w:t>3</w:t>
      </w:r>
      <w:r w:rsidR="00A06C06">
        <w:rPr>
          <w:rFonts w:ascii="Verdana" w:hAnsi="Verdana"/>
          <w:b/>
          <w:szCs w:val="22"/>
        </w:rPr>
        <w:t xml:space="preserve"> </w:t>
      </w:r>
      <w:r w:rsidR="00BF1601">
        <w:rPr>
          <w:rFonts w:ascii="Verdana" w:hAnsi="Verdana"/>
          <w:b/>
          <w:szCs w:val="22"/>
        </w:rPr>
        <w:t xml:space="preserve">- </w:t>
      </w:r>
      <w:r w:rsidR="005517D9" w:rsidRPr="005517D9">
        <w:rPr>
          <w:rFonts w:ascii="Verdana" w:hAnsi="Verdana"/>
          <w:b/>
          <w:szCs w:val="22"/>
        </w:rPr>
        <w:t xml:space="preserve">ore </w:t>
      </w:r>
      <w:r w:rsidR="001D5106">
        <w:rPr>
          <w:rFonts w:ascii="Verdana" w:hAnsi="Verdana"/>
          <w:b/>
          <w:szCs w:val="22"/>
        </w:rPr>
        <w:t>11</w:t>
      </w:r>
      <w:r w:rsidR="000C5991">
        <w:rPr>
          <w:rFonts w:ascii="Verdana" w:hAnsi="Verdana"/>
          <w:b/>
          <w:szCs w:val="22"/>
        </w:rPr>
        <w:t>,00</w:t>
      </w:r>
    </w:p>
    <w:p w:rsidR="00102B97" w:rsidRDefault="008908FF" w:rsidP="00102B97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Unioncamere</w:t>
      </w:r>
      <w:r w:rsidR="00102B97" w:rsidRPr="00102B97">
        <w:rPr>
          <w:rFonts w:ascii="Verdana" w:hAnsi="Verdana"/>
          <w:b/>
          <w:szCs w:val="22"/>
        </w:rPr>
        <w:t xml:space="preserve"> Lombardia</w:t>
      </w:r>
      <w:r w:rsidR="000E7F55">
        <w:rPr>
          <w:rFonts w:ascii="Verdana" w:hAnsi="Verdana"/>
          <w:b/>
          <w:szCs w:val="22"/>
        </w:rPr>
        <w:t xml:space="preserve"> </w:t>
      </w:r>
    </w:p>
    <w:p w:rsidR="00B42213" w:rsidRDefault="00B42213">
      <w:pPr>
        <w:rPr>
          <w:rFonts w:ascii="Verdana" w:hAnsi="Verdana" w:cs="Arial"/>
          <w:sz w:val="22"/>
          <w:szCs w:val="22"/>
        </w:rPr>
      </w:pPr>
    </w:p>
    <w:p w:rsidR="00D45D6A" w:rsidRDefault="00D45D6A">
      <w:pPr>
        <w:rPr>
          <w:rFonts w:ascii="Verdana" w:hAnsi="Verdana" w:cs="Arial"/>
          <w:sz w:val="22"/>
          <w:szCs w:val="22"/>
        </w:rPr>
      </w:pPr>
    </w:p>
    <w:p w:rsidR="00102B97" w:rsidRDefault="00102B97">
      <w:pPr>
        <w:rPr>
          <w:rFonts w:ascii="Verdana" w:hAnsi="Verdana" w:cs="Arial"/>
          <w:sz w:val="22"/>
          <w:szCs w:val="22"/>
        </w:rPr>
      </w:pPr>
    </w:p>
    <w:p w:rsidR="00102B97" w:rsidRPr="00936BA0" w:rsidRDefault="00102B97">
      <w:pPr>
        <w:rPr>
          <w:rFonts w:ascii="Verdana" w:hAnsi="Verdana" w:cs="Arial"/>
          <w:sz w:val="22"/>
          <w:szCs w:val="22"/>
        </w:rPr>
      </w:pPr>
    </w:p>
    <w:p w:rsidR="00102B97" w:rsidRDefault="00102B97" w:rsidP="00D321EE">
      <w:pPr>
        <w:ind w:left="1560" w:hanging="1560"/>
        <w:rPr>
          <w:rFonts w:ascii="Verdana" w:hAnsi="Verdana" w:cs="Arial"/>
          <w:sz w:val="20"/>
        </w:rPr>
      </w:pPr>
    </w:p>
    <w:p w:rsidR="00595287" w:rsidRPr="00936BA0" w:rsidRDefault="00595287" w:rsidP="00D321EE">
      <w:pPr>
        <w:ind w:left="1560" w:hanging="1560"/>
        <w:rPr>
          <w:rFonts w:ascii="Verdana" w:hAnsi="Verdana" w:cs="Arial"/>
          <w:sz w:val="20"/>
        </w:rPr>
      </w:pPr>
    </w:p>
    <w:p w:rsidR="00B42213" w:rsidRPr="007A067A" w:rsidRDefault="000C5991" w:rsidP="00765C0B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.00</w:t>
      </w:r>
      <w:r w:rsidR="00BD3D00" w:rsidRPr="007A067A">
        <w:rPr>
          <w:rFonts w:ascii="Verdana" w:hAnsi="Verdana" w:cs="Arial"/>
          <w:sz w:val="22"/>
          <w:szCs w:val="22"/>
        </w:rPr>
        <w:t xml:space="preserve"> </w:t>
      </w:r>
      <w:r w:rsidR="00765C0B" w:rsidRPr="007A067A">
        <w:rPr>
          <w:rFonts w:ascii="Verdana" w:hAnsi="Verdana" w:cs="Arial"/>
          <w:sz w:val="22"/>
          <w:szCs w:val="22"/>
        </w:rPr>
        <w:tab/>
      </w:r>
      <w:r w:rsidR="00AF4B04" w:rsidRPr="00AF4B04">
        <w:rPr>
          <w:rFonts w:ascii="Verdana" w:hAnsi="Verdana" w:cs="Arial"/>
          <w:i/>
          <w:sz w:val="22"/>
          <w:szCs w:val="22"/>
        </w:rPr>
        <w:t>Int</w:t>
      </w:r>
      <w:r w:rsidR="006272A8">
        <w:rPr>
          <w:rFonts w:ascii="Verdana" w:hAnsi="Verdana" w:cs="Arial"/>
          <w:i/>
          <w:sz w:val="22"/>
          <w:szCs w:val="22"/>
        </w:rPr>
        <w:t>roduzione</w:t>
      </w:r>
    </w:p>
    <w:p w:rsidR="008B4BB5" w:rsidRDefault="007A067A" w:rsidP="00765C0B">
      <w:pPr>
        <w:tabs>
          <w:tab w:val="left" w:pos="1620"/>
        </w:tabs>
        <w:ind w:left="1560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 xml:space="preserve">Francesco Bettoni, </w:t>
      </w:r>
      <w:r w:rsidRPr="007A067A">
        <w:rPr>
          <w:rFonts w:ascii="Verdana" w:hAnsi="Verdana" w:cs="Arial"/>
          <w:sz w:val="22"/>
          <w:szCs w:val="22"/>
        </w:rPr>
        <w:t>Presidente Unioncamere Lombardia</w:t>
      </w:r>
    </w:p>
    <w:p w:rsidR="007A067A" w:rsidRPr="007A067A" w:rsidRDefault="007A067A" w:rsidP="00765C0B">
      <w:pPr>
        <w:tabs>
          <w:tab w:val="left" w:pos="1620"/>
        </w:tabs>
        <w:ind w:left="1560"/>
        <w:rPr>
          <w:rFonts w:ascii="Verdana" w:hAnsi="Verdana" w:cs="Arial"/>
          <w:b/>
          <w:bCs/>
          <w:i/>
          <w:sz w:val="22"/>
          <w:szCs w:val="22"/>
        </w:rPr>
      </w:pPr>
    </w:p>
    <w:p w:rsidR="00D916B6" w:rsidRPr="007A067A" w:rsidRDefault="000C5991" w:rsidP="00D916B6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.10</w:t>
      </w:r>
      <w:r w:rsidR="00D916B6" w:rsidRPr="007A067A">
        <w:rPr>
          <w:rFonts w:ascii="Verdana" w:hAnsi="Verdana" w:cs="Arial"/>
          <w:sz w:val="22"/>
          <w:szCs w:val="22"/>
        </w:rPr>
        <w:t xml:space="preserve"> </w:t>
      </w:r>
      <w:r w:rsidR="00D916B6" w:rsidRPr="007A067A">
        <w:rPr>
          <w:rFonts w:ascii="Verdana" w:hAnsi="Verdana" w:cs="Arial"/>
          <w:sz w:val="22"/>
          <w:szCs w:val="22"/>
        </w:rPr>
        <w:tab/>
      </w:r>
      <w:r w:rsidR="002B2477" w:rsidRPr="007A067A">
        <w:rPr>
          <w:rFonts w:ascii="Verdana" w:hAnsi="Verdana" w:cs="Arial"/>
          <w:i/>
          <w:sz w:val="22"/>
          <w:szCs w:val="22"/>
        </w:rPr>
        <w:t>R</w:t>
      </w:r>
      <w:r w:rsidR="00595287" w:rsidRPr="007A067A">
        <w:rPr>
          <w:rFonts w:ascii="Verdana" w:hAnsi="Verdana" w:cs="Arial"/>
          <w:i/>
          <w:sz w:val="22"/>
          <w:szCs w:val="22"/>
        </w:rPr>
        <w:t xml:space="preserve">isultati della rilevazione </w:t>
      </w:r>
      <w:r w:rsidR="002B2477" w:rsidRPr="007A067A">
        <w:rPr>
          <w:rFonts w:ascii="Verdana" w:hAnsi="Verdana" w:cs="Arial"/>
          <w:i/>
          <w:sz w:val="22"/>
          <w:szCs w:val="22"/>
        </w:rPr>
        <w:t>relativi</w:t>
      </w:r>
      <w:r w:rsidR="00595287" w:rsidRPr="007A067A">
        <w:rPr>
          <w:rFonts w:ascii="Verdana" w:hAnsi="Verdana" w:cs="Arial"/>
          <w:i/>
          <w:sz w:val="22"/>
          <w:szCs w:val="22"/>
        </w:rPr>
        <w:t xml:space="preserve"> al </w:t>
      </w:r>
      <w:r>
        <w:rPr>
          <w:rFonts w:ascii="Verdana" w:hAnsi="Verdana" w:cs="Arial"/>
          <w:i/>
          <w:sz w:val="22"/>
          <w:szCs w:val="22"/>
        </w:rPr>
        <w:t>I</w:t>
      </w:r>
      <w:r w:rsidR="00D83822">
        <w:rPr>
          <w:rFonts w:ascii="Verdana" w:hAnsi="Verdana" w:cs="Arial"/>
          <w:i/>
          <w:sz w:val="22"/>
          <w:szCs w:val="22"/>
        </w:rPr>
        <w:t>V</w:t>
      </w:r>
      <w:r w:rsidR="00595287" w:rsidRPr="007A067A">
        <w:rPr>
          <w:rFonts w:ascii="Verdana" w:hAnsi="Verdana" w:cs="Arial"/>
          <w:i/>
          <w:sz w:val="22"/>
          <w:szCs w:val="22"/>
        </w:rPr>
        <w:t xml:space="preserve"> trimestre 20</w:t>
      </w:r>
      <w:r>
        <w:rPr>
          <w:rFonts w:ascii="Verdana" w:hAnsi="Verdana" w:cs="Arial"/>
          <w:i/>
          <w:sz w:val="22"/>
          <w:szCs w:val="22"/>
        </w:rPr>
        <w:t>11</w:t>
      </w:r>
      <w:r w:rsidR="00181410">
        <w:rPr>
          <w:rFonts w:ascii="Verdana" w:hAnsi="Verdana" w:cs="Arial"/>
          <w:i/>
          <w:sz w:val="22"/>
          <w:szCs w:val="22"/>
        </w:rPr>
        <w:t xml:space="preserve"> e focus sul settore </w:t>
      </w:r>
      <w:r w:rsidR="00BE7589">
        <w:rPr>
          <w:rFonts w:ascii="Verdana" w:hAnsi="Verdana" w:cs="Arial"/>
          <w:i/>
          <w:sz w:val="22"/>
          <w:szCs w:val="22"/>
        </w:rPr>
        <w:t>cerealicolo</w:t>
      </w:r>
    </w:p>
    <w:p w:rsidR="00D916B6" w:rsidRPr="007A067A" w:rsidRDefault="00D916B6" w:rsidP="00D916B6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 xml:space="preserve">Luca Marcora, </w:t>
      </w:r>
      <w:r w:rsidR="00595287" w:rsidRPr="007A067A">
        <w:rPr>
          <w:rFonts w:ascii="Verdana" w:hAnsi="Verdana" w:cs="Arial"/>
          <w:sz w:val="22"/>
          <w:szCs w:val="22"/>
        </w:rPr>
        <w:t>Ricercatore</w:t>
      </w:r>
    </w:p>
    <w:p w:rsidR="00D916B6" w:rsidRPr="007A067A" w:rsidRDefault="00BD3D00" w:rsidP="00D321EE">
      <w:pPr>
        <w:tabs>
          <w:tab w:val="left" w:pos="1560"/>
        </w:tabs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ab/>
      </w:r>
    </w:p>
    <w:p w:rsidR="00885839" w:rsidRDefault="000113A5" w:rsidP="00885839">
      <w:pPr>
        <w:ind w:left="1560" w:hanging="156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0C5991">
        <w:rPr>
          <w:rFonts w:ascii="Verdana" w:hAnsi="Verdana" w:cs="Arial"/>
          <w:sz w:val="22"/>
          <w:szCs w:val="22"/>
        </w:rPr>
        <w:t>25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ab/>
      </w:r>
      <w:r w:rsidR="00885839" w:rsidRPr="00885839">
        <w:rPr>
          <w:rFonts w:ascii="Verdana" w:hAnsi="Verdana" w:cs="Arial"/>
          <w:i/>
          <w:sz w:val="22"/>
          <w:szCs w:val="22"/>
        </w:rPr>
        <w:t>Prime</w:t>
      </w:r>
      <w:r w:rsidR="00885839">
        <w:rPr>
          <w:rFonts w:ascii="Verdana" w:hAnsi="Verdana" w:cs="Arial"/>
          <w:i/>
          <w:sz w:val="22"/>
          <w:szCs w:val="22"/>
        </w:rPr>
        <w:t xml:space="preserve"> stime sul valore della produzione agricola lombarda 201</w:t>
      </w:r>
      <w:r w:rsidR="00EE6176">
        <w:rPr>
          <w:rFonts w:ascii="Verdana" w:hAnsi="Verdana" w:cs="Arial"/>
          <w:i/>
          <w:sz w:val="22"/>
          <w:szCs w:val="22"/>
        </w:rPr>
        <w:t>2</w:t>
      </w:r>
    </w:p>
    <w:p w:rsidR="00D83822" w:rsidRPr="00885839" w:rsidRDefault="00885839" w:rsidP="00885839">
      <w:pPr>
        <w:ind w:left="156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</w:t>
      </w:r>
      <w:r w:rsidR="00D83822" w:rsidRPr="00D83822">
        <w:rPr>
          <w:rFonts w:ascii="Verdana" w:hAnsi="Verdana"/>
          <w:b/>
          <w:sz w:val="22"/>
          <w:szCs w:val="22"/>
        </w:rPr>
        <w:t xml:space="preserve">oberto </w:t>
      </w:r>
      <w:proofErr w:type="spellStart"/>
      <w:r w:rsidR="00D83822" w:rsidRPr="00D83822">
        <w:rPr>
          <w:rFonts w:ascii="Verdana" w:hAnsi="Verdana"/>
          <w:b/>
          <w:sz w:val="22"/>
          <w:szCs w:val="22"/>
        </w:rPr>
        <w:t>Pretolani</w:t>
      </w:r>
      <w:proofErr w:type="spellEnd"/>
      <w:r w:rsidR="000113A5">
        <w:rPr>
          <w:rFonts w:ascii="Verdana" w:hAnsi="Verdana" w:cs="Arial"/>
          <w:sz w:val="22"/>
          <w:szCs w:val="22"/>
        </w:rPr>
        <w:t xml:space="preserve">, </w:t>
      </w:r>
      <w:r w:rsidR="00D83822">
        <w:rPr>
          <w:rFonts w:ascii="Verdana" w:hAnsi="Verdana"/>
          <w:sz w:val="22"/>
          <w:szCs w:val="22"/>
        </w:rPr>
        <w:t xml:space="preserve">Docente Università degli Studi di Milano </w:t>
      </w:r>
    </w:p>
    <w:p w:rsidR="000113A5" w:rsidRDefault="000113A5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</w:p>
    <w:p w:rsidR="00102B97" w:rsidRPr="007A067A" w:rsidRDefault="00102B97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 w:rsidRPr="007A067A">
        <w:rPr>
          <w:rFonts w:ascii="Verdana" w:hAnsi="Verdana" w:cs="Arial"/>
          <w:sz w:val="22"/>
          <w:szCs w:val="22"/>
        </w:rPr>
        <w:t>.</w:t>
      </w:r>
      <w:r w:rsidR="000C5991">
        <w:rPr>
          <w:rFonts w:ascii="Verdana" w:hAnsi="Verdana" w:cs="Arial"/>
          <w:sz w:val="22"/>
          <w:szCs w:val="22"/>
        </w:rPr>
        <w:t>40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="002B2477" w:rsidRPr="007A067A">
        <w:rPr>
          <w:rFonts w:ascii="Verdana" w:hAnsi="Verdana" w:cs="Arial"/>
          <w:i/>
          <w:sz w:val="22"/>
          <w:szCs w:val="22"/>
        </w:rPr>
        <w:t>Valutazioni e commenti a nome delle</w:t>
      </w:r>
      <w:r w:rsidRPr="007A067A">
        <w:rPr>
          <w:rFonts w:ascii="Verdana" w:hAnsi="Verdana" w:cs="Arial"/>
          <w:i/>
          <w:sz w:val="22"/>
          <w:szCs w:val="22"/>
        </w:rPr>
        <w:t xml:space="preserve"> </w:t>
      </w:r>
      <w:r w:rsidR="002B2477" w:rsidRPr="007A067A">
        <w:rPr>
          <w:rFonts w:ascii="Verdana" w:hAnsi="Verdana" w:cs="Arial"/>
          <w:i/>
          <w:sz w:val="22"/>
          <w:szCs w:val="22"/>
        </w:rPr>
        <w:t>a</w:t>
      </w:r>
      <w:r w:rsidRPr="007A067A">
        <w:rPr>
          <w:rFonts w:ascii="Verdana" w:hAnsi="Verdana" w:cs="Arial"/>
          <w:i/>
          <w:sz w:val="22"/>
          <w:szCs w:val="22"/>
        </w:rPr>
        <w:t xml:space="preserve">ssociazioni </w:t>
      </w:r>
      <w:r w:rsidR="002B2477" w:rsidRPr="007A067A">
        <w:rPr>
          <w:rFonts w:ascii="Verdana" w:hAnsi="Verdana" w:cs="Arial"/>
          <w:i/>
          <w:sz w:val="22"/>
          <w:szCs w:val="22"/>
        </w:rPr>
        <w:t>regionali agricole</w:t>
      </w:r>
    </w:p>
    <w:p w:rsidR="00102B97" w:rsidRPr="007A067A" w:rsidRDefault="00A211DE" w:rsidP="00102B97">
      <w:pPr>
        <w:tabs>
          <w:tab w:val="left" w:pos="1620"/>
        </w:tabs>
        <w:ind w:left="1560"/>
        <w:rPr>
          <w:rFonts w:ascii="Verdana" w:hAnsi="Verdana" w:cs="Arial"/>
          <w:sz w:val="22"/>
          <w:szCs w:val="22"/>
        </w:rPr>
      </w:pPr>
      <w:r w:rsidRPr="009C6928">
        <w:rPr>
          <w:rFonts w:ascii="Verdana" w:hAnsi="Verdana"/>
          <w:b/>
          <w:sz w:val="22"/>
          <w:szCs w:val="22"/>
        </w:rPr>
        <w:t xml:space="preserve">Mario </w:t>
      </w:r>
      <w:proofErr w:type="spellStart"/>
      <w:r w:rsidRPr="009C6928">
        <w:rPr>
          <w:rFonts w:ascii="Verdana" w:hAnsi="Verdana"/>
          <w:b/>
          <w:sz w:val="22"/>
          <w:szCs w:val="22"/>
        </w:rPr>
        <w:t>Lanzi</w:t>
      </w:r>
      <w:proofErr w:type="spellEnd"/>
      <w:r>
        <w:rPr>
          <w:rFonts w:ascii="Verdana" w:hAnsi="Verdana"/>
          <w:b/>
          <w:sz w:val="22"/>
          <w:szCs w:val="22"/>
        </w:rPr>
        <w:t>,</w:t>
      </w:r>
      <w:r w:rsidRPr="009C6928">
        <w:rPr>
          <w:rFonts w:ascii="Verdana" w:hAnsi="Verdana"/>
          <w:sz w:val="22"/>
          <w:szCs w:val="22"/>
        </w:rPr>
        <w:t xml:space="preserve"> Presidente CIA </w:t>
      </w:r>
      <w:r>
        <w:rPr>
          <w:rFonts w:ascii="Verdana" w:hAnsi="Verdana"/>
          <w:sz w:val="22"/>
          <w:szCs w:val="22"/>
        </w:rPr>
        <w:t>Lombardia</w:t>
      </w:r>
      <w:r w:rsidR="00AB5176">
        <w:rPr>
          <w:rFonts w:ascii="Verdana" w:hAnsi="Verdana"/>
          <w:sz w:val="22"/>
          <w:szCs w:val="22"/>
        </w:rPr>
        <w:t xml:space="preserve"> </w:t>
      </w:r>
    </w:p>
    <w:p w:rsidR="00A567CF" w:rsidRPr="007A067A" w:rsidRDefault="00A567CF" w:rsidP="005517D9">
      <w:pPr>
        <w:ind w:left="3261" w:hanging="1845"/>
        <w:rPr>
          <w:rFonts w:ascii="Verdana" w:hAnsi="Verdana" w:cs="Arial"/>
          <w:sz w:val="22"/>
          <w:szCs w:val="22"/>
        </w:rPr>
      </w:pPr>
    </w:p>
    <w:p w:rsidR="00102B97" w:rsidRPr="007A067A" w:rsidRDefault="00102B97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1</w:t>
      </w:r>
      <w:r w:rsidR="00EE6176">
        <w:rPr>
          <w:rFonts w:ascii="Verdana" w:hAnsi="Verdana" w:cs="Arial"/>
          <w:sz w:val="22"/>
          <w:szCs w:val="22"/>
        </w:rPr>
        <w:t>1</w:t>
      </w:r>
      <w:r w:rsidRPr="007A067A">
        <w:rPr>
          <w:rFonts w:ascii="Verdana" w:hAnsi="Verdana" w:cs="Arial"/>
          <w:sz w:val="22"/>
          <w:szCs w:val="22"/>
        </w:rPr>
        <w:t>.</w:t>
      </w:r>
      <w:r w:rsidR="000C5991">
        <w:rPr>
          <w:rFonts w:ascii="Verdana" w:hAnsi="Verdana" w:cs="Arial"/>
          <w:sz w:val="22"/>
          <w:szCs w:val="22"/>
        </w:rPr>
        <w:t>50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="00A567CF">
        <w:rPr>
          <w:rFonts w:ascii="Verdana" w:hAnsi="Verdana" w:cs="Arial"/>
          <w:i/>
          <w:sz w:val="22"/>
          <w:szCs w:val="22"/>
        </w:rPr>
        <w:t>Conclusioni</w:t>
      </w:r>
    </w:p>
    <w:p w:rsidR="00102B97" w:rsidRPr="007A067A" w:rsidRDefault="00A211DE" w:rsidP="00102B97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Giuseppe Elias</w:t>
      </w:r>
      <w:r w:rsidR="00A567CF">
        <w:rPr>
          <w:rFonts w:ascii="Verdana" w:hAnsi="Verdana"/>
          <w:b/>
          <w:sz w:val="22"/>
          <w:szCs w:val="22"/>
        </w:rPr>
        <w:t>,</w:t>
      </w:r>
      <w:r w:rsidR="00A567CF">
        <w:rPr>
          <w:rFonts w:ascii="Verdana" w:hAnsi="Verdana"/>
          <w:sz w:val="22"/>
          <w:szCs w:val="22"/>
        </w:rPr>
        <w:t xml:space="preserve"> </w:t>
      </w:r>
      <w:r w:rsidR="00A567CF" w:rsidRPr="009A0F0A">
        <w:rPr>
          <w:rFonts w:ascii="Verdana" w:hAnsi="Verdana"/>
          <w:sz w:val="22"/>
          <w:szCs w:val="22"/>
        </w:rPr>
        <w:t xml:space="preserve">Assessore Agricoltura </w:t>
      </w:r>
      <w:r w:rsidR="00A567CF">
        <w:rPr>
          <w:rFonts w:ascii="Verdana" w:hAnsi="Verdana"/>
          <w:sz w:val="22"/>
          <w:szCs w:val="22"/>
        </w:rPr>
        <w:t>di Regione Lombardia</w:t>
      </w:r>
    </w:p>
    <w:p w:rsidR="00595287" w:rsidRPr="007A067A" w:rsidRDefault="00595287" w:rsidP="005517D9">
      <w:pPr>
        <w:ind w:left="3261" w:hanging="1845"/>
        <w:rPr>
          <w:rFonts w:ascii="Verdana" w:hAnsi="Verdana" w:cs="Arial"/>
          <w:sz w:val="22"/>
          <w:szCs w:val="22"/>
        </w:rPr>
      </w:pPr>
    </w:p>
    <w:p w:rsidR="00D321EE" w:rsidRDefault="00D321EE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5517D9" w:rsidRPr="00FB4C62" w:rsidRDefault="005517D9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EA15C5" w:rsidRPr="00FB4C62" w:rsidRDefault="00EA15C5" w:rsidP="007B2349">
      <w:pPr>
        <w:tabs>
          <w:tab w:val="left" w:pos="1620"/>
        </w:tabs>
        <w:rPr>
          <w:rFonts w:ascii="Verdana" w:hAnsi="Verdana" w:cs="Arial"/>
          <w:sz w:val="20"/>
        </w:rPr>
      </w:pPr>
    </w:p>
    <w:p w:rsidR="00FB4C62" w:rsidRPr="00307EE3" w:rsidRDefault="00FB4C62" w:rsidP="00EA15C5">
      <w:pPr>
        <w:tabs>
          <w:tab w:val="left" w:pos="1620"/>
        </w:tabs>
        <w:rPr>
          <w:rFonts w:ascii="Verdana" w:hAnsi="Verdana" w:cs="Arial"/>
          <w:sz w:val="22"/>
          <w:szCs w:val="22"/>
        </w:rPr>
      </w:pPr>
    </w:p>
    <w:sectPr w:rsidR="00FB4C62" w:rsidRPr="00307EE3" w:rsidSect="00936BA0">
      <w:footerReference w:type="even" r:id="rId9"/>
      <w:footerReference w:type="default" r:id="rId10"/>
      <w:pgSz w:w="11906" w:h="16838"/>
      <w:pgMar w:top="1134" w:right="992" w:bottom="24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E4F" w:rsidRDefault="009D1E4F">
      <w:r>
        <w:separator/>
      </w:r>
    </w:p>
  </w:endnote>
  <w:endnote w:type="continuationSeparator" w:id="0">
    <w:p w:rsidR="009D1E4F" w:rsidRDefault="009D1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176" w:rsidRDefault="00AB5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5176" w:rsidRDefault="00AB517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176" w:rsidRDefault="00AB517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E4F" w:rsidRDefault="009D1E4F">
      <w:r>
        <w:separator/>
      </w:r>
    </w:p>
  </w:footnote>
  <w:footnote w:type="continuationSeparator" w:id="0">
    <w:p w:rsidR="009D1E4F" w:rsidRDefault="009D1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B942E5F"/>
    <w:multiLevelType w:val="multilevel"/>
    <w:tmpl w:val="3834B406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AC0908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CC211E"/>
    <w:multiLevelType w:val="multilevel"/>
    <w:tmpl w:val="4282D686"/>
    <w:lvl w:ilvl="0">
      <w:start w:val="12"/>
      <w:numFmt w:val="decimal"/>
      <w:lvlText w:val="%1.0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32"/>
        </w:tabs>
        <w:ind w:left="85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520"/>
      </w:pPr>
      <w:rPr>
        <w:rFonts w:hint="default"/>
      </w:rPr>
    </w:lvl>
  </w:abstractNum>
  <w:abstractNum w:abstractNumId="4">
    <w:nsid w:val="2F72710E"/>
    <w:multiLevelType w:val="multilevel"/>
    <w:tmpl w:val="F5824654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44801ADD"/>
    <w:multiLevelType w:val="multilevel"/>
    <w:tmpl w:val="7384FC4A"/>
    <w:lvl w:ilvl="0">
      <w:start w:val="12"/>
      <w:numFmt w:val="decimal"/>
      <w:lvlText w:val="%1.0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28"/>
        </w:tabs>
        <w:ind w:left="2328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2"/>
        </w:tabs>
        <w:ind w:left="4452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60"/>
        </w:tabs>
        <w:ind w:left="516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4B80BE1"/>
    <w:multiLevelType w:val="hybridMultilevel"/>
    <w:tmpl w:val="3766D1A4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88437B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294F49"/>
    <w:multiLevelType w:val="hybridMultilevel"/>
    <w:tmpl w:val="BD40FAF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>
    <w:nsid w:val="711C1C74"/>
    <w:multiLevelType w:val="multilevel"/>
    <w:tmpl w:val="8468F86E"/>
    <w:lvl w:ilvl="0">
      <w:start w:val="12"/>
      <w:numFmt w:val="decimal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4"/>
        </w:tabs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2"/>
        </w:tabs>
        <w:ind w:left="8892" w:hanging="252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213"/>
    <w:rsid w:val="00005192"/>
    <w:rsid w:val="000113A5"/>
    <w:rsid w:val="000222E2"/>
    <w:rsid w:val="0003646A"/>
    <w:rsid w:val="00084618"/>
    <w:rsid w:val="000911DC"/>
    <w:rsid w:val="000B005C"/>
    <w:rsid w:val="000B2006"/>
    <w:rsid w:val="000B367B"/>
    <w:rsid w:val="000B5FDA"/>
    <w:rsid w:val="000C5991"/>
    <w:rsid w:val="000C5DDB"/>
    <w:rsid w:val="000D0E47"/>
    <w:rsid w:val="000D54F6"/>
    <w:rsid w:val="000E668D"/>
    <w:rsid w:val="000E7F55"/>
    <w:rsid w:val="00102B97"/>
    <w:rsid w:val="0010619A"/>
    <w:rsid w:val="00181410"/>
    <w:rsid w:val="001956DC"/>
    <w:rsid w:val="00196283"/>
    <w:rsid w:val="001C6312"/>
    <w:rsid w:val="001D5106"/>
    <w:rsid w:val="001E10A2"/>
    <w:rsid w:val="00213851"/>
    <w:rsid w:val="0021559C"/>
    <w:rsid w:val="00230146"/>
    <w:rsid w:val="002416FA"/>
    <w:rsid w:val="00246707"/>
    <w:rsid w:val="00282F16"/>
    <w:rsid w:val="002A0F8D"/>
    <w:rsid w:val="002A2599"/>
    <w:rsid w:val="002B1F16"/>
    <w:rsid w:val="002B2477"/>
    <w:rsid w:val="002C2929"/>
    <w:rsid w:val="002D50D0"/>
    <w:rsid w:val="002E10C4"/>
    <w:rsid w:val="00306B3F"/>
    <w:rsid w:val="00307EE3"/>
    <w:rsid w:val="0031083B"/>
    <w:rsid w:val="003472A3"/>
    <w:rsid w:val="0035020D"/>
    <w:rsid w:val="003549CC"/>
    <w:rsid w:val="00380F12"/>
    <w:rsid w:val="003A6347"/>
    <w:rsid w:val="003D22AD"/>
    <w:rsid w:val="003D3304"/>
    <w:rsid w:val="003E139D"/>
    <w:rsid w:val="00416FD3"/>
    <w:rsid w:val="004444AA"/>
    <w:rsid w:val="00456D81"/>
    <w:rsid w:val="00466731"/>
    <w:rsid w:val="00466C10"/>
    <w:rsid w:val="004703A8"/>
    <w:rsid w:val="004711EA"/>
    <w:rsid w:val="00477863"/>
    <w:rsid w:val="00485BE1"/>
    <w:rsid w:val="004870B3"/>
    <w:rsid w:val="0049339A"/>
    <w:rsid w:val="004A0B78"/>
    <w:rsid w:val="004A2C1C"/>
    <w:rsid w:val="004A3754"/>
    <w:rsid w:val="0054359B"/>
    <w:rsid w:val="005517D9"/>
    <w:rsid w:val="00595287"/>
    <w:rsid w:val="005E6C2E"/>
    <w:rsid w:val="00605929"/>
    <w:rsid w:val="00606080"/>
    <w:rsid w:val="00606E88"/>
    <w:rsid w:val="006124EA"/>
    <w:rsid w:val="00613E9F"/>
    <w:rsid w:val="006238BA"/>
    <w:rsid w:val="006272A8"/>
    <w:rsid w:val="00630DC9"/>
    <w:rsid w:val="006532E4"/>
    <w:rsid w:val="0066335B"/>
    <w:rsid w:val="006A4453"/>
    <w:rsid w:val="006B0723"/>
    <w:rsid w:val="006D1506"/>
    <w:rsid w:val="006F7E78"/>
    <w:rsid w:val="00702AD8"/>
    <w:rsid w:val="00715DFE"/>
    <w:rsid w:val="00717C3C"/>
    <w:rsid w:val="007478A0"/>
    <w:rsid w:val="00756FBC"/>
    <w:rsid w:val="00765C0B"/>
    <w:rsid w:val="00792618"/>
    <w:rsid w:val="007A067A"/>
    <w:rsid w:val="007A1E1B"/>
    <w:rsid w:val="007B2349"/>
    <w:rsid w:val="007B6CD4"/>
    <w:rsid w:val="007C0172"/>
    <w:rsid w:val="007F2E4A"/>
    <w:rsid w:val="007F7C60"/>
    <w:rsid w:val="008250DE"/>
    <w:rsid w:val="008322CB"/>
    <w:rsid w:val="008448A1"/>
    <w:rsid w:val="00881FD5"/>
    <w:rsid w:val="00885839"/>
    <w:rsid w:val="008908FF"/>
    <w:rsid w:val="00891710"/>
    <w:rsid w:val="008957E5"/>
    <w:rsid w:val="008B48B0"/>
    <w:rsid w:val="008B4BB5"/>
    <w:rsid w:val="008C105F"/>
    <w:rsid w:val="008D6CA1"/>
    <w:rsid w:val="008E5A84"/>
    <w:rsid w:val="008E6545"/>
    <w:rsid w:val="0092171E"/>
    <w:rsid w:val="009276DD"/>
    <w:rsid w:val="00934AA4"/>
    <w:rsid w:val="00936BA0"/>
    <w:rsid w:val="00936D69"/>
    <w:rsid w:val="00951527"/>
    <w:rsid w:val="00962D91"/>
    <w:rsid w:val="00964269"/>
    <w:rsid w:val="00973247"/>
    <w:rsid w:val="00991B29"/>
    <w:rsid w:val="009A0310"/>
    <w:rsid w:val="009D1E4F"/>
    <w:rsid w:val="009E0BFE"/>
    <w:rsid w:val="009E5AF2"/>
    <w:rsid w:val="00A06C06"/>
    <w:rsid w:val="00A211DE"/>
    <w:rsid w:val="00A2580D"/>
    <w:rsid w:val="00A37BC0"/>
    <w:rsid w:val="00A567CF"/>
    <w:rsid w:val="00A6130B"/>
    <w:rsid w:val="00A83BE6"/>
    <w:rsid w:val="00A918D8"/>
    <w:rsid w:val="00A92EA3"/>
    <w:rsid w:val="00AB15AD"/>
    <w:rsid w:val="00AB5176"/>
    <w:rsid w:val="00AC1A18"/>
    <w:rsid w:val="00AC1E2F"/>
    <w:rsid w:val="00AC2743"/>
    <w:rsid w:val="00AE2A7F"/>
    <w:rsid w:val="00AF4B04"/>
    <w:rsid w:val="00AF6FDF"/>
    <w:rsid w:val="00B1579D"/>
    <w:rsid w:val="00B36D80"/>
    <w:rsid w:val="00B42213"/>
    <w:rsid w:val="00B62DE5"/>
    <w:rsid w:val="00B67513"/>
    <w:rsid w:val="00BA30F8"/>
    <w:rsid w:val="00BB65E8"/>
    <w:rsid w:val="00BC3EB4"/>
    <w:rsid w:val="00BD3D00"/>
    <w:rsid w:val="00BD6210"/>
    <w:rsid w:val="00BE61C9"/>
    <w:rsid w:val="00BE7589"/>
    <w:rsid w:val="00BF1601"/>
    <w:rsid w:val="00C13CF4"/>
    <w:rsid w:val="00C228F1"/>
    <w:rsid w:val="00C22FBD"/>
    <w:rsid w:val="00C44459"/>
    <w:rsid w:val="00C76D03"/>
    <w:rsid w:val="00C875E7"/>
    <w:rsid w:val="00CA4376"/>
    <w:rsid w:val="00CA7B00"/>
    <w:rsid w:val="00CE12CA"/>
    <w:rsid w:val="00D14144"/>
    <w:rsid w:val="00D25F92"/>
    <w:rsid w:val="00D321EE"/>
    <w:rsid w:val="00D37082"/>
    <w:rsid w:val="00D374BD"/>
    <w:rsid w:val="00D45D6A"/>
    <w:rsid w:val="00D469F3"/>
    <w:rsid w:val="00D51E34"/>
    <w:rsid w:val="00D52C54"/>
    <w:rsid w:val="00D6270C"/>
    <w:rsid w:val="00D83822"/>
    <w:rsid w:val="00D910A1"/>
    <w:rsid w:val="00D916B6"/>
    <w:rsid w:val="00D92C76"/>
    <w:rsid w:val="00DA371F"/>
    <w:rsid w:val="00DB497E"/>
    <w:rsid w:val="00DD16F3"/>
    <w:rsid w:val="00E16069"/>
    <w:rsid w:val="00E1777E"/>
    <w:rsid w:val="00E2665A"/>
    <w:rsid w:val="00E3023B"/>
    <w:rsid w:val="00E64FDE"/>
    <w:rsid w:val="00EA15C5"/>
    <w:rsid w:val="00EA5ACF"/>
    <w:rsid w:val="00EC5605"/>
    <w:rsid w:val="00ED4269"/>
    <w:rsid w:val="00EE2064"/>
    <w:rsid w:val="00EE28F8"/>
    <w:rsid w:val="00EE2F51"/>
    <w:rsid w:val="00EE40CF"/>
    <w:rsid w:val="00EE6176"/>
    <w:rsid w:val="00EF3015"/>
    <w:rsid w:val="00EF7727"/>
    <w:rsid w:val="00F01AA0"/>
    <w:rsid w:val="00F31443"/>
    <w:rsid w:val="00F43E0A"/>
    <w:rsid w:val="00F47E2E"/>
    <w:rsid w:val="00F77A28"/>
    <w:rsid w:val="00F84EA3"/>
    <w:rsid w:val="00FB431E"/>
    <w:rsid w:val="00FB4C62"/>
    <w:rsid w:val="00FB53B1"/>
    <w:rsid w:val="00FC3F27"/>
    <w:rsid w:val="00FD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7478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7478A0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  <w:pPr>
      <w:jc w:val="both"/>
    </w:pPr>
    <w:rPr>
      <w:rFonts w:ascii="Arial" w:hAnsi="Arial"/>
      <w:sz w:val="20"/>
    </w:rPr>
  </w:style>
  <w:style w:type="paragraph" w:styleId="Corpodel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3">
    <w:name w:val="Body Text 3"/>
    <w:basedOn w:val="Normale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fumetto">
    <w:name w:val="Balloon Text"/>
    <w:basedOn w:val="Normale"/>
    <w:semiHidden/>
    <w:rsid w:val="003D33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2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270C"/>
    <w:rPr>
      <w:sz w:val="24"/>
    </w:rPr>
  </w:style>
  <w:style w:type="table" w:styleId="Grigliatabella">
    <w:name w:val="Table Grid"/>
    <w:basedOn w:val="Tabellanormale"/>
    <w:uiPriority w:val="59"/>
    <w:rsid w:val="00EA15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Iris eforti</cp:lastModifiedBy>
  <cp:revision>4</cp:revision>
  <cp:lastPrinted>2010-05-11T13:45:00Z</cp:lastPrinted>
  <dcterms:created xsi:type="dcterms:W3CDTF">2013-02-06T14:23:00Z</dcterms:created>
  <dcterms:modified xsi:type="dcterms:W3CDTF">2013-02-06T14:25:00Z</dcterms:modified>
</cp:coreProperties>
</file>